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B895D" w14:textId="77777777" w:rsidR="00DE0C3D" w:rsidRPr="001C4283" w:rsidRDefault="001C4283" w:rsidP="001C428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C4283">
        <w:rPr>
          <w:b/>
          <w:sz w:val="28"/>
          <w:szCs w:val="28"/>
        </w:rPr>
        <w:t>Informacja Prasowa</w:t>
      </w:r>
    </w:p>
    <w:p w14:paraId="58618FD2" w14:textId="77777777" w:rsidR="001C4283" w:rsidRDefault="001C4283" w:rsidP="001C4283">
      <w:pPr>
        <w:spacing w:after="0" w:line="240" w:lineRule="auto"/>
        <w:jc w:val="both"/>
      </w:pPr>
    </w:p>
    <w:p w14:paraId="31D75FBB" w14:textId="4CDA78EE" w:rsidR="001C4283" w:rsidRDefault="001C4283" w:rsidP="001C4283">
      <w:pPr>
        <w:spacing w:after="0" w:line="240" w:lineRule="auto"/>
        <w:ind w:left="5664" w:firstLine="708"/>
        <w:jc w:val="both"/>
      </w:pPr>
      <w:r>
        <w:t>Warszawa</w:t>
      </w:r>
      <w:r w:rsidR="00E84F8A">
        <w:t>, 2 lipca</w:t>
      </w:r>
      <w:r>
        <w:t xml:space="preserve"> 2015 r.</w:t>
      </w:r>
    </w:p>
    <w:p w14:paraId="2E8046C0" w14:textId="77777777" w:rsidR="001C4283" w:rsidRDefault="001C4283" w:rsidP="001C4283">
      <w:pPr>
        <w:spacing w:after="0" w:line="240" w:lineRule="auto"/>
        <w:jc w:val="both"/>
      </w:pPr>
    </w:p>
    <w:p w14:paraId="0A2707F9" w14:textId="77777777" w:rsidR="001C4283" w:rsidRPr="001C4283" w:rsidRDefault="00BE6B24" w:rsidP="001C4283">
      <w:pPr>
        <w:spacing w:after="0" w:line="240" w:lineRule="auto"/>
        <w:jc w:val="center"/>
        <w:rPr>
          <w:b/>
        </w:rPr>
      </w:pPr>
      <w:r>
        <w:rPr>
          <w:b/>
        </w:rPr>
        <w:t xml:space="preserve">„ABC Dobrego Magazynowania” - </w:t>
      </w:r>
      <w:r w:rsidR="001C4283" w:rsidRPr="001C4283">
        <w:rPr>
          <w:b/>
        </w:rPr>
        <w:t>kampania edukacyjna PFPŻ</w:t>
      </w:r>
      <w:r>
        <w:rPr>
          <w:b/>
        </w:rPr>
        <w:t xml:space="preserve"> pod patronatem GIS</w:t>
      </w:r>
    </w:p>
    <w:p w14:paraId="1669953B" w14:textId="77777777" w:rsidR="001C4283" w:rsidRDefault="001C4283" w:rsidP="001C4283">
      <w:pPr>
        <w:spacing w:after="0" w:line="240" w:lineRule="auto"/>
        <w:jc w:val="both"/>
      </w:pPr>
    </w:p>
    <w:p w14:paraId="6B8EADA1" w14:textId="2EF0BE44" w:rsidR="001C4283" w:rsidRPr="00BE6B24" w:rsidRDefault="001C4283" w:rsidP="001C4283">
      <w:pPr>
        <w:spacing w:after="0" w:line="240" w:lineRule="auto"/>
        <w:jc w:val="both"/>
        <w:rPr>
          <w:b/>
        </w:rPr>
      </w:pPr>
      <w:r w:rsidRPr="00BE6B24">
        <w:rPr>
          <w:b/>
        </w:rPr>
        <w:t xml:space="preserve">Polska Federacja Producentów Żywności </w:t>
      </w:r>
      <w:r w:rsidR="00464D50">
        <w:rPr>
          <w:b/>
        </w:rPr>
        <w:t xml:space="preserve">Związek Pracodawców </w:t>
      </w:r>
      <w:r w:rsidRPr="00BE6B24">
        <w:rPr>
          <w:b/>
        </w:rPr>
        <w:t xml:space="preserve">rozpoczyna kampanię edukacyjną na temat prawidłowych zasad magazynowania i ekspozycji </w:t>
      </w:r>
      <w:r w:rsidR="00BE6B24" w:rsidRPr="00BE6B24">
        <w:rPr>
          <w:b/>
        </w:rPr>
        <w:t xml:space="preserve">w placówkach handlowych </w:t>
      </w:r>
      <w:r w:rsidRPr="00BE6B24">
        <w:rPr>
          <w:b/>
        </w:rPr>
        <w:t xml:space="preserve">napojów, wód i soków. </w:t>
      </w:r>
      <w:r w:rsidR="00C761EE">
        <w:rPr>
          <w:b/>
        </w:rPr>
        <w:t>Jej adresatami są</w:t>
      </w:r>
      <w:r w:rsidRPr="00BE6B24">
        <w:rPr>
          <w:b/>
        </w:rPr>
        <w:t xml:space="preserve"> praktycznie wszystkie punkty sprzedaży w całej Polsce, które mają </w:t>
      </w:r>
      <w:r w:rsidR="00426DD6">
        <w:rPr>
          <w:b/>
        </w:rPr>
        <w:br/>
      </w:r>
      <w:r w:rsidRPr="00BE6B24">
        <w:rPr>
          <w:b/>
        </w:rPr>
        <w:t>w ofercie t</w:t>
      </w:r>
      <w:r w:rsidR="00BE5F4C">
        <w:rPr>
          <w:b/>
        </w:rPr>
        <w:t xml:space="preserve">ego typu </w:t>
      </w:r>
      <w:r w:rsidRPr="00BE6B24">
        <w:rPr>
          <w:b/>
        </w:rPr>
        <w:t>produkty.</w:t>
      </w:r>
      <w:r w:rsidR="00BE6B24">
        <w:rPr>
          <w:b/>
        </w:rPr>
        <w:t xml:space="preserve"> </w:t>
      </w:r>
      <w:r w:rsidR="00C761EE">
        <w:rPr>
          <w:b/>
        </w:rPr>
        <w:t xml:space="preserve">Kampania potrwa do końca listopada br. </w:t>
      </w:r>
      <w:r w:rsidR="00BE6B24">
        <w:rPr>
          <w:b/>
        </w:rPr>
        <w:t>Patronem Honorowym jest Główny Inspektor Sanitarny.</w:t>
      </w:r>
      <w:r w:rsidR="00915D07">
        <w:rPr>
          <w:b/>
        </w:rPr>
        <w:t xml:space="preserve"> </w:t>
      </w:r>
    </w:p>
    <w:p w14:paraId="5BA7F857" w14:textId="77777777" w:rsidR="001C4283" w:rsidRDefault="001C4283" w:rsidP="001C4283">
      <w:pPr>
        <w:spacing w:after="0" w:line="240" w:lineRule="auto"/>
        <w:jc w:val="both"/>
      </w:pPr>
    </w:p>
    <w:p w14:paraId="55EF0F60" w14:textId="01438C1D" w:rsidR="001C4283" w:rsidRDefault="00BE6B24" w:rsidP="001C4283">
      <w:pPr>
        <w:spacing w:after="0" w:line="240" w:lineRule="auto"/>
        <w:jc w:val="both"/>
      </w:pPr>
      <w:r w:rsidRPr="00CC35F5">
        <w:t>Z punktu widzenia jakości produktu i bezpieczeństwa konsumenta</w:t>
      </w:r>
      <w:r>
        <w:t>,</w:t>
      </w:r>
      <w:r w:rsidRPr="00CC35F5">
        <w:t xml:space="preserve"> proces składowania jest tak samo ważny jak proces produkcyjny</w:t>
      </w:r>
      <w:r>
        <w:t xml:space="preserve">. Dlatego też efektem kampanii, dzięki edukacji sprzedawców na temat odpowiednich zasad magazynowania i ekspozycji napojów, wód i soków, </w:t>
      </w:r>
      <w:r w:rsidRPr="008375D9">
        <w:t xml:space="preserve">powinien być </w:t>
      </w:r>
      <w:r w:rsidR="008375D9" w:rsidRPr="008375D9">
        <w:t xml:space="preserve">dalszy </w:t>
      </w:r>
      <w:r w:rsidRPr="008375D9">
        <w:t>wzrost poziomu bezpieczeństwa konsumentów</w:t>
      </w:r>
      <w:r>
        <w:t>, nad czym czuwa w ramach swoich zadań ustawowych Państwowa Inspekcja Sanitarna.</w:t>
      </w:r>
    </w:p>
    <w:p w14:paraId="4F2DB3AF" w14:textId="77777777" w:rsidR="00BE6B24" w:rsidRDefault="00BE6B24" w:rsidP="001C4283">
      <w:pPr>
        <w:spacing w:after="0" w:line="240" w:lineRule="auto"/>
        <w:jc w:val="both"/>
      </w:pPr>
    </w:p>
    <w:p w14:paraId="27532A4D" w14:textId="17E0B580" w:rsidR="00BE6B24" w:rsidRDefault="00BE6B24" w:rsidP="001C4283">
      <w:pPr>
        <w:spacing w:after="0" w:line="240" w:lineRule="auto"/>
        <w:jc w:val="both"/>
      </w:pPr>
      <w:r>
        <w:t xml:space="preserve">Podstawą wszystkich działań edukacyjnych </w:t>
      </w:r>
      <w:r w:rsidR="00BE5F4C">
        <w:t xml:space="preserve">kampanii, </w:t>
      </w:r>
      <w:r>
        <w:t>będzie poradnik Dobrych Praktyk Magazynowania Napojów, Wód i Soków, opracowany przez PFPŻ i zatwierdzony przez GIS.</w:t>
      </w:r>
      <w:r w:rsidR="00AB0C8A">
        <w:t xml:space="preserve"> Kodyfikuje on 10 kluczowych zasad zalecanych przez producentów, uwzględniając obowiązujące przepisy prawne i bezpieczne standardy rynkowe. Zasady te to:</w:t>
      </w:r>
    </w:p>
    <w:p w14:paraId="4FAF6C75" w14:textId="77777777" w:rsidR="00BE5F4C" w:rsidRDefault="00BE5F4C" w:rsidP="001C4283">
      <w:pPr>
        <w:spacing w:after="0" w:line="240" w:lineRule="auto"/>
        <w:jc w:val="both"/>
      </w:pPr>
    </w:p>
    <w:p w14:paraId="3C8A8AC3" w14:textId="77777777" w:rsidR="00AB0C8A" w:rsidRDefault="00AB0C8A" w:rsidP="00AB0C8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Sprawdzenie jakości produktów i ich opakowania podczas dostawy,</w:t>
      </w:r>
    </w:p>
    <w:p w14:paraId="29FA3CEC" w14:textId="77777777" w:rsidR="00EF5084" w:rsidRDefault="00EF5084" w:rsidP="00AB0C8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Przechowywanie produktów w chłodnym i suchym miejscu, unikanie przegrzania lub przemrożenia,</w:t>
      </w:r>
    </w:p>
    <w:p w14:paraId="7FFFFAA7" w14:textId="77777777" w:rsidR="00AB0C8A" w:rsidRDefault="00AB0C8A" w:rsidP="00AB0C8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Unikanie promieni słonecznych i zakaz długotrwałej ekspozycji napojów, wód i soków na promienie UV,</w:t>
      </w:r>
    </w:p>
    <w:p w14:paraId="1A3FDF77" w14:textId="77777777" w:rsidR="00AB0C8A" w:rsidRDefault="00AB0C8A" w:rsidP="00AB0C8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Zachowanie należytych odstępów od ścian i nie składowanie produktów na podłodze,</w:t>
      </w:r>
    </w:p>
    <w:p w14:paraId="1F6CA961" w14:textId="41DB85D7" w:rsidR="00AB0C8A" w:rsidRDefault="006A207F" w:rsidP="00AB0C8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</w:t>
      </w:r>
      <w:r w:rsidR="00EF5084">
        <w:t>kładowanie napojów, wód i soków</w:t>
      </w:r>
      <w:r>
        <w:t xml:space="preserve"> z dala</w:t>
      </w:r>
      <w:r w:rsidR="00EF5084">
        <w:t xml:space="preserve"> od innych produktów wydzielających intensywne zapachy,</w:t>
      </w:r>
      <w:r>
        <w:t xml:space="preserve"> np. proszków do prania lub karmy dla zwierząt</w:t>
      </w:r>
    </w:p>
    <w:p w14:paraId="26AABD37" w14:textId="4990BF92" w:rsidR="00EF5084" w:rsidRPr="006A207F" w:rsidRDefault="00EF5084" w:rsidP="00AB0C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proofErr w:type="spellStart"/>
      <w:r w:rsidRPr="006A207F">
        <w:rPr>
          <w:lang w:val="en-US"/>
        </w:rPr>
        <w:t>Rotacja</w:t>
      </w:r>
      <w:proofErr w:type="spellEnd"/>
      <w:r w:rsidRPr="006A207F">
        <w:rPr>
          <w:lang w:val="en-US"/>
        </w:rPr>
        <w:t xml:space="preserve"> </w:t>
      </w:r>
      <w:proofErr w:type="spellStart"/>
      <w:r w:rsidRPr="006A207F">
        <w:rPr>
          <w:lang w:val="en-US"/>
        </w:rPr>
        <w:t>produktów</w:t>
      </w:r>
      <w:proofErr w:type="spellEnd"/>
      <w:r w:rsidRPr="006A207F">
        <w:rPr>
          <w:lang w:val="en-US"/>
        </w:rPr>
        <w:t xml:space="preserve"> </w:t>
      </w:r>
      <w:proofErr w:type="spellStart"/>
      <w:r w:rsidRPr="006A207F">
        <w:rPr>
          <w:lang w:val="en-US"/>
        </w:rPr>
        <w:t>wg</w:t>
      </w:r>
      <w:proofErr w:type="spellEnd"/>
      <w:r w:rsidRPr="006A207F">
        <w:rPr>
          <w:lang w:val="en-US"/>
        </w:rPr>
        <w:t xml:space="preserve"> </w:t>
      </w:r>
      <w:proofErr w:type="spellStart"/>
      <w:r w:rsidRPr="006A207F">
        <w:rPr>
          <w:lang w:val="en-US"/>
        </w:rPr>
        <w:t>reguły</w:t>
      </w:r>
      <w:proofErr w:type="spellEnd"/>
      <w:r w:rsidRPr="006A207F">
        <w:rPr>
          <w:lang w:val="en-US"/>
        </w:rPr>
        <w:t xml:space="preserve"> FE</w:t>
      </w:r>
      <w:r w:rsidR="006A207F">
        <w:rPr>
          <w:lang w:val="en-US"/>
        </w:rPr>
        <w:t>F</w:t>
      </w:r>
      <w:r w:rsidRPr="006A207F">
        <w:rPr>
          <w:lang w:val="en-US"/>
        </w:rPr>
        <w:t>O („first expire – first out”),</w:t>
      </w:r>
    </w:p>
    <w:p w14:paraId="7F29ABB0" w14:textId="77777777" w:rsidR="00EF5084" w:rsidRDefault="00EF5084" w:rsidP="00AB0C8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Przestrzeganie terminów</w:t>
      </w:r>
      <w:r w:rsidR="006A207F">
        <w:t xml:space="preserve"> przydatności do spożycia</w:t>
      </w:r>
      <w:r>
        <w:t xml:space="preserve"> i usuwanie z miejsca sprzedaży produktów przeterminowanych,</w:t>
      </w:r>
    </w:p>
    <w:p w14:paraId="7CAC6E6D" w14:textId="77777777" w:rsidR="00EF5084" w:rsidRDefault="00EF5084" w:rsidP="00AB0C8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Przestrzeganie bezpiecznej wysokości składowania,</w:t>
      </w:r>
    </w:p>
    <w:p w14:paraId="7E155696" w14:textId="77777777" w:rsidR="00EF5084" w:rsidRDefault="00EF5084" w:rsidP="00AB0C8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Zabezpieczenie produktów przed kurzem, pyłem, insektami i gryzoniami,</w:t>
      </w:r>
    </w:p>
    <w:p w14:paraId="13A7B699" w14:textId="5BCF7C2C" w:rsidR="00EF5084" w:rsidRDefault="008375D9" w:rsidP="00AB0C8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Zakaz </w:t>
      </w:r>
      <w:r w:rsidR="00EF5084">
        <w:t>wysyłki lub sprzedaży produktów uszkodzonych, o podejrzanej jakości, przeterminowanych lub zwróconych w ramach reklamacji.</w:t>
      </w:r>
    </w:p>
    <w:p w14:paraId="2414DA09" w14:textId="77777777" w:rsidR="00EF5084" w:rsidRDefault="00EF5084" w:rsidP="00EF5084">
      <w:pPr>
        <w:spacing w:after="0" w:line="240" w:lineRule="auto"/>
        <w:jc w:val="both"/>
      </w:pPr>
    </w:p>
    <w:p w14:paraId="4EFD4590" w14:textId="26370620" w:rsidR="007B5FF0" w:rsidRDefault="007B5FF0" w:rsidP="00EF5084">
      <w:pPr>
        <w:spacing w:after="0" w:line="240" w:lineRule="auto"/>
        <w:jc w:val="both"/>
      </w:pPr>
      <w:r>
        <w:t xml:space="preserve">W ramach kampanii, </w:t>
      </w:r>
      <w:r w:rsidR="00BE5F4C">
        <w:t>dostępny będzie poradnik „ABC Dobrego Magazynowania” ora</w:t>
      </w:r>
      <w:r w:rsidR="00CD067F">
        <w:t>z</w:t>
      </w:r>
      <w:r>
        <w:t xml:space="preserve"> specjalny film instruktażowy dla pracowników punktów handlowych, odpowiedzialnych za magazynowanie </w:t>
      </w:r>
      <w:r w:rsidR="00426DD6">
        <w:br/>
      </w:r>
      <w:r>
        <w:t xml:space="preserve">i </w:t>
      </w:r>
      <w:r w:rsidR="00BE5F4C">
        <w:t xml:space="preserve">ekspozycje napojów, wód i soków. Dodatkowo </w:t>
      </w:r>
      <w:r>
        <w:t xml:space="preserve"> przeprowadzone </w:t>
      </w:r>
      <w:r w:rsidR="00BE5F4C">
        <w:t xml:space="preserve">będą spotkania szkoleniowe. Działania będą </w:t>
      </w:r>
      <w:r w:rsidR="00915D07">
        <w:t xml:space="preserve">prowadzone od </w:t>
      </w:r>
      <w:r w:rsidR="00BE5F4C">
        <w:t>lipca</w:t>
      </w:r>
      <w:r w:rsidR="00915D07">
        <w:t xml:space="preserve"> do końca listopada br.</w:t>
      </w:r>
    </w:p>
    <w:p w14:paraId="65628B4A" w14:textId="77777777" w:rsidR="007B5FF0" w:rsidRDefault="007B5FF0" w:rsidP="00EF5084">
      <w:pPr>
        <w:spacing w:after="0" w:line="240" w:lineRule="auto"/>
        <w:jc w:val="both"/>
      </w:pPr>
    </w:p>
    <w:p w14:paraId="108677E4" w14:textId="6332D213" w:rsidR="007B5FF0" w:rsidRDefault="007B5FF0" w:rsidP="00EF5084">
      <w:pPr>
        <w:spacing w:after="0" w:line="240" w:lineRule="auto"/>
        <w:jc w:val="both"/>
      </w:pPr>
      <w:r>
        <w:t xml:space="preserve">- </w:t>
      </w:r>
      <w:r w:rsidR="008375D9">
        <w:rPr>
          <w:i/>
        </w:rPr>
        <w:t>Rola</w:t>
      </w:r>
      <w:r w:rsidR="008375D9" w:rsidRPr="00464D50">
        <w:rPr>
          <w:i/>
        </w:rPr>
        <w:t xml:space="preserve"> </w:t>
      </w:r>
      <w:r w:rsidR="00464D50" w:rsidRPr="00464D50">
        <w:rPr>
          <w:i/>
        </w:rPr>
        <w:t xml:space="preserve">producentów żywności nie kończy się na dostarczeniu towaru do magazynu sklepowego. </w:t>
      </w:r>
      <w:r w:rsidR="00BE5F4C">
        <w:rPr>
          <w:i/>
        </w:rPr>
        <w:t>Dbałość o bezpieczeństwo i jakość produktu to wspólny obowiązek wszystkich uczestników łańcucha dystrybucji. Dlatego</w:t>
      </w:r>
      <w:r w:rsidR="00464D50" w:rsidRPr="00464D50">
        <w:rPr>
          <w:i/>
        </w:rPr>
        <w:t xml:space="preserve"> nasza kampania edukacyjna </w:t>
      </w:r>
      <w:r w:rsidR="00BE5F4C">
        <w:rPr>
          <w:i/>
        </w:rPr>
        <w:t xml:space="preserve">skierowana jest </w:t>
      </w:r>
      <w:r w:rsidR="00464D50" w:rsidRPr="00464D50">
        <w:rPr>
          <w:i/>
        </w:rPr>
        <w:t>do punktów handlowych, od których w dużej mierze zależy bezpieczeństwo i komfort konsumenta</w:t>
      </w:r>
      <w:r w:rsidR="00464D50">
        <w:rPr>
          <w:i/>
        </w:rPr>
        <w:t xml:space="preserve">. </w:t>
      </w:r>
      <w:r w:rsidR="00BE5F4C">
        <w:rPr>
          <w:i/>
        </w:rPr>
        <w:t xml:space="preserve">Jesteśmy dumni, że nasza kampania </w:t>
      </w:r>
      <w:r w:rsidR="00464D50">
        <w:rPr>
          <w:i/>
        </w:rPr>
        <w:t xml:space="preserve"> spotkała się z uznaniem Głównego Inspektora Sanitarnego i że zgodził się on objąć </w:t>
      </w:r>
      <w:r w:rsidR="00BE5F4C">
        <w:rPr>
          <w:i/>
        </w:rPr>
        <w:t>ją patronatem honorowym</w:t>
      </w:r>
      <w:r w:rsidR="00464D50">
        <w:t xml:space="preserve"> – powiedział Andrzej Gantner, Dyrektor Generalny PFPŻ.</w:t>
      </w:r>
    </w:p>
    <w:p w14:paraId="11B22FC9" w14:textId="77777777" w:rsidR="007B5FF0" w:rsidRDefault="007B5FF0" w:rsidP="00EF5084">
      <w:pPr>
        <w:spacing w:after="0" w:line="240" w:lineRule="auto"/>
        <w:jc w:val="both"/>
      </w:pPr>
    </w:p>
    <w:p w14:paraId="7BDFF035" w14:textId="1DE84379" w:rsidR="007B5FF0" w:rsidRDefault="00464D50" w:rsidP="00EF5084">
      <w:pPr>
        <w:spacing w:after="0" w:line="240" w:lineRule="auto"/>
        <w:jc w:val="both"/>
      </w:pPr>
      <w:r>
        <w:t xml:space="preserve">- </w:t>
      </w:r>
      <w:r w:rsidR="00BE5F4C">
        <w:t>C</w:t>
      </w:r>
      <w:r w:rsidR="00915D07" w:rsidRPr="00915D07">
        <w:rPr>
          <w:i/>
        </w:rPr>
        <w:t>ieszę, że P</w:t>
      </w:r>
      <w:r w:rsidR="00BE5F4C">
        <w:rPr>
          <w:i/>
        </w:rPr>
        <w:t xml:space="preserve">olska Federacja Producentów Żywności Związek Pracodawców </w:t>
      </w:r>
      <w:r w:rsidR="00915D07" w:rsidRPr="00915D07">
        <w:rPr>
          <w:i/>
        </w:rPr>
        <w:t xml:space="preserve"> zainaugurował tak ważną dla bezpieczeństwa konsumenta kampanię. Jej cel </w:t>
      </w:r>
      <w:r w:rsidR="00BE5F4C">
        <w:rPr>
          <w:i/>
        </w:rPr>
        <w:t xml:space="preserve">jest zbieżny </w:t>
      </w:r>
      <w:r w:rsidR="00915D07" w:rsidRPr="00915D07">
        <w:rPr>
          <w:i/>
        </w:rPr>
        <w:t xml:space="preserve">z ustawowymi zadaniami </w:t>
      </w:r>
      <w:r w:rsidR="00BE5F4C">
        <w:rPr>
          <w:i/>
        </w:rPr>
        <w:t>Państwowej Inspekcji Sanitarnej. Z tego względu inicjatywa ta została objęta patronatem honorowym Głównego Inspektora Sanitarnego</w:t>
      </w:r>
      <w:r w:rsidR="00915D07" w:rsidRPr="00915D07">
        <w:rPr>
          <w:i/>
        </w:rPr>
        <w:t xml:space="preserve"> </w:t>
      </w:r>
      <w:r w:rsidR="00915D07">
        <w:t xml:space="preserve"> – powiedział Marek </w:t>
      </w:r>
      <w:proofErr w:type="spellStart"/>
      <w:r w:rsidR="00915D07">
        <w:t>Posobkiewicz</w:t>
      </w:r>
      <w:proofErr w:type="spellEnd"/>
      <w:r w:rsidR="00915D07">
        <w:t>, p.o. Głównego Inspektora Sanitarnego.</w:t>
      </w:r>
    </w:p>
    <w:p w14:paraId="590F1850" w14:textId="77777777" w:rsidR="008151F3" w:rsidRDefault="008151F3" w:rsidP="00EF5084">
      <w:pPr>
        <w:spacing w:after="0" w:line="240" w:lineRule="auto"/>
        <w:jc w:val="both"/>
      </w:pPr>
    </w:p>
    <w:p w14:paraId="3F4069F8" w14:textId="77777777" w:rsidR="00426DD6" w:rsidRDefault="002F1E44" w:rsidP="002F1E4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</w:rPr>
      </w:pPr>
      <w:r w:rsidRPr="00426DD6">
        <w:rPr>
          <w:rFonts w:asciiTheme="majorHAnsi" w:eastAsia="Times New Roman" w:hAnsiTheme="majorHAnsi" w:cs="Arial"/>
          <w:b/>
          <w:bCs/>
          <w:sz w:val="20"/>
          <w:szCs w:val="20"/>
          <w:u w:val="single"/>
        </w:rPr>
        <w:t>Dodatkowych informacji udziela:</w:t>
      </w:r>
      <w:r w:rsidRPr="00426DD6">
        <w:rPr>
          <w:rFonts w:asciiTheme="majorHAnsi" w:eastAsia="Times New Roman" w:hAnsiTheme="majorHAnsi" w:cs="Arial"/>
          <w:b/>
          <w:bCs/>
          <w:sz w:val="20"/>
          <w:szCs w:val="20"/>
          <w:u w:val="single"/>
        </w:rPr>
        <w:br/>
      </w:r>
    </w:p>
    <w:p w14:paraId="74CB5FEF" w14:textId="252E30A7" w:rsidR="002F1E44" w:rsidRPr="00426DD6" w:rsidRDefault="002F1E44" w:rsidP="002F1E4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 w:rsidRPr="00426DD6">
        <w:rPr>
          <w:rFonts w:asciiTheme="majorHAnsi" w:eastAsia="Times New Roman" w:hAnsiTheme="majorHAnsi" w:cs="Arial"/>
          <w:b/>
          <w:bCs/>
          <w:sz w:val="20"/>
          <w:szCs w:val="20"/>
        </w:rPr>
        <w:t xml:space="preserve">Andrzej Gantner </w:t>
      </w:r>
      <w:r w:rsidRPr="00426DD6">
        <w:rPr>
          <w:rFonts w:asciiTheme="majorHAnsi" w:eastAsia="Times New Roman" w:hAnsiTheme="majorHAnsi" w:cs="Arial"/>
          <w:sz w:val="20"/>
          <w:szCs w:val="20"/>
        </w:rPr>
        <w:t>– Dyrektor Generalny PFPŻ ZP</w:t>
      </w:r>
    </w:p>
    <w:p w14:paraId="5C7A8207" w14:textId="392C5BE5" w:rsidR="002F1E44" w:rsidRPr="00426DD6" w:rsidRDefault="002F1E44" w:rsidP="002F1E44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lang w:val="en-GB" w:eastAsia="pl-PL"/>
        </w:rPr>
      </w:pPr>
      <w:r w:rsidRPr="00426DD6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tel. (22) 830 70 55, tel. </w:t>
      </w:r>
      <w:proofErr w:type="spellStart"/>
      <w:r w:rsidRPr="00426DD6">
        <w:rPr>
          <w:rFonts w:asciiTheme="majorHAnsi" w:eastAsia="Times New Roman" w:hAnsiTheme="majorHAnsi" w:cs="Arial"/>
          <w:sz w:val="20"/>
          <w:szCs w:val="20"/>
          <w:lang w:val="en-GB"/>
        </w:rPr>
        <w:t>kom</w:t>
      </w:r>
      <w:proofErr w:type="spellEnd"/>
      <w:r w:rsidRPr="00426DD6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608 392 697, e-mail: </w:t>
      </w:r>
      <w:hyperlink r:id="rId7" w:history="1">
        <w:r w:rsidRPr="00426DD6">
          <w:rPr>
            <w:rFonts w:asciiTheme="majorHAnsi" w:eastAsia="Times New Roman" w:hAnsiTheme="majorHAnsi" w:cs="Arial"/>
            <w:sz w:val="20"/>
            <w:szCs w:val="20"/>
            <w:u w:val="single"/>
            <w:lang w:val="en-GB"/>
          </w:rPr>
          <w:t>biuro@pfpz.pl</w:t>
        </w:r>
      </w:hyperlink>
      <w:r w:rsidRPr="00426DD6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  </w:t>
      </w:r>
    </w:p>
    <w:p w14:paraId="62DB3429" w14:textId="77777777" w:rsidR="002F1E44" w:rsidRPr="00426DD6" w:rsidRDefault="002F1E44" w:rsidP="00EF5084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</w:p>
    <w:p w14:paraId="60126724" w14:textId="35E012EA" w:rsidR="002F1E44" w:rsidRPr="00426DD6" w:rsidRDefault="002F1E44" w:rsidP="002F1E44">
      <w:pPr>
        <w:spacing w:after="0"/>
        <w:rPr>
          <w:rFonts w:asciiTheme="majorHAnsi" w:eastAsia="Times New Roman" w:hAnsiTheme="majorHAnsi" w:cs="Arial"/>
          <w:sz w:val="20"/>
          <w:szCs w:val="20"/>
        </w:rPr>
      </w:pPr>
      <w:r w:rsidRPr="00426DD6">
        <w:rPr>
          <w:rFonts w:asciiTheme="majorHAnsi" w:eastAsia="Times New Roman" w:hAnsiTheme="majorHAnsi" w:cs="Arial"/>
          <w:b/>
          <w:sz w:val="20"/>
          <w:szCs w:val="20"/>
        </w:rPr>
        <w:t>Jan Bondar</w:t>
      </w:r>
      <w:r w:rsidRPr="00426DD6">
        <w:rPr>
          <w:rFonts w:asciiTheme="majorHAnsi" w:eastAsia="Times New Roman" w:hAnsiTheme="majorHAnsi" w:cs="Arial"/>
          <w:sz w:val="20"/>
          <w:szCs w:val="20"/>
        </w:rPr>
        <w:t xml:space="preserve"> – Rzecznik Prasowy Głównego Inspektoratu Sanitarnego</w:t>
      </w:r>
    </w:p>
    <w:p w14:paraId="50F37C0A" w14:textId="551500B5" w:rsidR="008151F3" w:rsidRPr="00363BBD" w:rsidRDefault="002F1E44" w:rsidP="00363BB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426DD6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tel. (22) 536 13 20 e-mail: </w:t>
      </w:r>
      <w:hyperlink r:id="rId8" w:history="1">
        <w:r w:rsidRPr="00363BBD">
          <w:rPr>
            <w:rFonts w:asciiTheme="majorHAnsi" w:eastAsia="Times New Roman" w:hAnsiTheme="majorHAnsi" w:cs="Arial"/>
            <w:sz w:val="20"/>
            <w:szCs w:val="20"/>
            <w:u w:val="single"/>
            <w:lang w:val="en-GB"/>
          </w:rPr>
          <w:t>j.bondar@gis.gov.pl</w:t>
        </w:r>
      </w:hyperlink>
      <w:r w:rsidRPr="00363BBD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</w:t>
      </w:r>
    </w:p>
    <w:p w14:paraId="3E9B52CA" w14:textId="77777777" w:rsidR="00BE5F4C" w:rsidRPr="00426DD6" w:rsidRDefault="00BE5F4C" w:rsidP="00EF5084">
      <w:pPr>
        <w:spacing w:after="0" w:line="240" w:lineRule="auto"/>
        <w:jc w:val="both"/>
        <w:rPr>
          <w:rFonts w:asciiTheme="majorHAnsi" w:hAnsiTheme="majorHAnsi"/>
          <w:lang w:val="en-GB"/>
        </w:rPr>
      </w:pPr>
    </w:p>
    <w:p w14:paraId="27EA5F68" w14:textId="77777777" w:rsidR="008151F3" w:rsidRPr="00426DD6" w:rsidRDefault="008151F3" w:rsidP="00426DD6">
      <w:pPr>
        <w:spacing w:after="0" w:line="240" w:lineRule="auto"/>
        <w:jc w:val="center"/>
        <w:rPr>
          <w:rFonts w:asciiTheme="majorHAnsi" w:hAnsiTheme="majorHAnsi"/>
        </w:rPr>
      </w:pPr>
      <w:r w:rsidRPr="00426DD6">
        <w:rPr>
          <w:rFonts w:asciiTheme="majorHAnsi" w:hAnsiTheme="majorHAnsi"/>
        </w:rPr>
        <w:t>***</w:t>
      </w:r>
    </w:p>
    <w:p w14:paraId="655ACF1A" w14:textId="77777777" w:rsidR="008151F3" w:rsidRPr="00426DD6" w:rsidRDefault="008151F3" w:rsidP="00EF5084">
      <w:pPr>
        <w:spacing w:after="0" w:line="240" w:lineRule="auto"/>
        <w:jc w:val="both"/>
        <w:rPr>
          <w:rFonts w:asciiTheme="majorHAnsi" w:hAnsiTheme="majorHAnsi"/>
        </w:rPr>
      </w:pPr>
    </w:p>
    <w:p w14:paraId="67C80CBB" w14:textId="77777777" w:rsidR="008151F3" w:rsidRPr="00426DD6" w:rsidRDefault="008151F3" w:rsidP="00EF508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26DD6">
        <w:rPr>
          <w:rStyle w:val="Strong"/>
          <w:rFonts w:asciiTheme="majorHAnsi" w:hAnsiTheme="majorHAnsi"/>
          <w:sz w:val="20"/>
          <w:szCs w:val="20"/>
        </w:rPr>
        <w:t>Polska Federacja Producentów Żywności</w:t>
      </w:r>
      <w:r w:rsidRPr="00426DD6">
        <w:rPr>
          <w:rFonts w:asciiTheme="majorHAnsi" w:hAnsiTheme="majorHAnsi"/>
          <w:sz w:val="20"/>
          <w:szCs w:val="20"/>
        </w:rPr>
        <w:t xml:space="preserve"> została powołana w celu zapewnienia efektywnego współudziału podmiotów gospodarczych w tworzeniu prawnych, organizacyjnych i ekonomicznych warunków rozwoju sektora żywnościowego, jednej z największych i najsilniejszych gałęzi polskiej gospodarki. Członkami PFPŻ są wiodące firmy i organizacje związane z szeroko rozumianym rynkiem żywności w Polsce.</w:t>
      </w:r>
    </w:p>
    <w:p w14:paraId="009D5E8B" w14:textId="77777777" w:rsidR="008151F3" w:rsidRPr="00426DD6" w:rsidRDefault="008151F3" w:rsidP="00EF508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040B098" w14:textId="77777777" w:rsidR="008151F3" w:rsidRPr="00426DD6" w:rsidRDefault="008151F3" w:rsidP="00EF508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26DD6">
        <w:rPr>
          <w:rFonts w:asciiTheme="majorHAnsi" w:hAnsiTheme="majorHAnsi"/>
          <w:b/>
          <w:sz w:val="20"/>
          <w:szCs w:val="20"/>
        </w:rPr>
        <w:t>Główny Inspektor Sanitarny</w:t>
      </w:r>
      <w:r w:rsidRPr="00426DD6">
        <w:rPr>
          <w:rFonts w:asciiTheme="majorHAnsi" w:hAnsiTheme="majorHAnsi"/>
          <w:sz w:val="20"/>
          <w:szCs w:val="20"/>
        </w:rPr>
        <w:t xml:space="preserve"> jest centralnym organem administracji rządowej, realizującym obowiązku określone </w:t>
      </w:r>
      <w:r w:rsidR="00924AD9" w:rsidRPr="00426DD6">
        <w:rPr>
          <w:rFonts w:asciiTheme="majorHAnsi" w:hAnsiTheme="majorHAnsi"/>
          <w:sz w:val="20"/>
          <w:szCs w:val="20"/>
        </w:rPr>
        <w:t>w ustawie o Pańs</w:t>
      </w:r>
      <w:r w:rsidRPr="00426DD6">
        <w:rPr>
          <w:rFonts w:asciiTheme="majorHAnsi" w:hAnsiTheme="majorHAnsi"/>
          <w:sz w:val="20"/>
          <w:szCs w:val="20"/>
        </w:rPr>
        <w:t>t</w:t>
      </w:r>
      <w:r w:rsidR="00924AD9" w:rsidRPr="00426DD6">
        <w:rPr>
          <w:rFonts w:asciiTheme="majorHAnsi" w:hAnsiTheme="majorHAnsi"/>
          <w:sz w:val="20"/>
          <w:szCs w:val="20"/>
        </w:rPr>
        <w:t>w</w:t>
      </w:r>
      <w:r w:rsidRPr="00426DD6">
        <w:rPr>
          <w:rFonts w:asciiTheme="majorHAnsi" w:hAnsiTheme="majorHAnsi"/>
          <w:sz w:val="20"/>
          <w:szCs w:val="20"/>
        </w:rPr>
        <w:t>owej Inspekcji Sanitarnej.</w:t>
      </w:r>
    </w:p>
    <w:sectPr w:rsidR="008151F3" w:rsidRPr="00426D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34AD" w14:textId="77777777" w:rsidR="00767658" w:rsidRDefault="00767658" w:rsidP="00426DD6">
      <w:pPr>
        <w:spacing w:after="0" w:line="240" w:lineRule="auto"/>
      </w:pPr>
      <w:r>
        <w:separator/>
      </w:r>
    </w:p>
  </w:endnote>
  <w:endnote w:type="continuationSeparator" w:id="0">
    <w:p w14:paraId="47AC6CB7" w14:textId="77777777" w:rsidR="00767658" w:rsidRDefault="00767658" w:rsidP="0042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13BA5" w14:textId="77777777" w:rsidR="00767658" w:rsidRDefault="00767658" w:rsidP="00426DD6">
      <w:pPr>
        <w:spacing w:after="0" w:line="240" w:lineRule="auto"/>
      </w:pPr>
      <w:r>
        <w:separator/>
      </w:r>
    </w:p>
  </w:footnote>
  <w:footnote w:type="continuationSeparator" w:id="0">
    <w:p w14:paraId="799D4653" w14:textId="77777777" w:rsidR="00767658" w:rsidRDefault="00767658" w:rsidP="0042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938A" w14:textId="7DF33058" w:rsidR="00426DD6" w:rsidRDefault="00426DD6">
    <w:pPr>
      <w:pStyle w:val="Header"/>
    </w:pPr>
    <w:r w:rsidRPr="00971061">
      <w:rPr>
        <w:rFonts w:ascii="Calibri" w:hAnsi="Calibri"/>
        <w:b/>
        <w:noProof/>
        <w:color w:val="1F497D"/>
        <w:sz w:val="24"/>
        <w:szCs w:val="24"/>
        <w:u w:val="single"/>
        <w:lang w:eastAsia="pl-PL"/>
      </w:rPr>
      <w:drawing>
        <wp:anchor distT="0" distB="0" distL="114300" distR="114300" simplePos="0" relativeHeight="251661312" behindDoc="0" locked="0" layoutInCell="1" allowOverlap="1" wp14:anchorId="1A7E722F" wp14:editId="7224FE42">
          <wp:simplePos x="0" y="0"/>
          <wp:positionH relativeFrom="column">
            <wp:posOffset>4922891</wp:posOffset>
          </wp:positionH>
          <wp:positionV relativeFrom="paragraph">
            <wp:posOffset>-290830</wp:posOffset>
          </wp:positionV>
          <wp:extent cx="817200" cy="806400"/>
          <wp:effectExtent l="0" t="0" r="2540" b="0"/>
          <wp:wrapNone/>
          <wp:docPr id="2970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05" name="Picture 10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54E870" wp14:editId="7592A4D0">
          <wp:simplePos x="0" y="0"/>
          <wp:positionH relativeFrom="column">
            <wp:posOffset>-265430</wp:posOffset>
          </wp:positionH>
          <wp:positionV relativeFrom="page">
            <wp:posOffset>178064</wp:posOffset>
          </wp:positionV>
          <wp:extent cx="1695450" cy="835025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41E8CA" w14:textId="77777777" w:rsidR="00426DD6" w:rsidRDefault="00426DD6">
    <w:pPr>
      <w:pStyle w:val="Header"/>
    </w:pPr>
  </w:p>
  <w:p w14:paraId="4361400B" w14:textId="77777777" w:rsidR="00426DD6" w:rsidRDefault="00426DD6">
    <w:pPr>
      <w:pStyle w:val="Header"/>
    </w:pPr>
  </w:p>
  <w:p w14:paraId="1594B88D" w14:textId="77777777" w:rsidR="00426DD6" w:rsidRDefault="00426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739E3"/>
    <w:multiLevelType w:val="hybridMultilevel"/>
    <w:tmpl w:val="9A1E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83"/>
    <w:rsid w:val="001C4283"/>
    <w:rsid w:val="001D7433"/>
    <w:rsid w:val="002F1E44"/>
    <w:rsid w:val="00363BBD"/>
    <w:rsid w:val="00426DD6"/>
    <w:rsid w:val="00464D50"/>
    <w:rsid w:val="004A0807"/>
    <w:rsid w:val="006A207F"/>
    <w:rsid w:val="00767658"/>
    <w:rsid w:val="007B5FF0"/>
    <w:rsid w:val="008151F3"/>
    <w:rsid w:val="008375D9"/>
    <w:rsid w:val="00915D07"/>
    <w:rsid w:val="00924AD9"/>
    <w:rsid w:val="009F4AC5"/>
    <w:rsid w:val="00AB0C8A"/>
    <w:rsid w:val="00AE502B"/>
    <w:rsid w:val="00BC3F5F"/>
    <w:rsid w:val="00BE5F4C"/>
    <w:rsid w:val="00BE6B24"/>
    <w:rsid w:val="00C761EE"/>
    <w:rsid w:val="00CD067F"/>
    <w:rsid w:val="00DE0C3D"/>
    <w:rsid w:val="00E84F8A"/>
    <w:rsid w:val="00EA55B1"/>
    <w:rsid w:val="00EA6DF0"/>
    <w:rsid w:val="00E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57E86D"/>
  <w15:docId w15:val="{DF20041D-92A9-49AB-A445-8B73A9F0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C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51F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A2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0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2F1E44"/>
    <w:rPr>
      <w:i/>
      <w:iCs/>
    </w:rPr>
  </w:style>
  <w:style w:type="character" w:styleId="Hyperlink">
    <w:name w:val="Hyperlink"/>
    <w:basedOn w:val="DefaultParagraphFont"/>
    <w:uiPriority w:val="99"/>
    <w:unhideWhenUsed/>
    <w:rsid w:val="002F1E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D6"/>
  </w:style>
  <w:style w:type="paragraph" w:styleId="Footer">
    <w:name w:val="footer"/>
    <w:basedOn w:val="Normal"/>
    <w:link w:val="FooterChar"/>
    <w:uiPriority w:val="99"/>
    <w:unhideWhenUsed/>
    <w:rsid w:val="0042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ondar@gi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fp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3670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BACZYNSKI</dc:creator>
  <cp:lastModifiedBy>KRZYSZTOF BACZYNSKI</cp:lastModifiedBy>
  <cp:revision>2</cp:revision>
  <dcterms:created xsi:type="dcterms:W3CDTF">2015-06-29T08:26:00Z</dcterms:created>
  <dcterms:modified xsi:type="dcterms:W3CDTF">2015-06-29T08:26:00Z</dcterms:modified>
</cp:coreProperties>
</file>